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ANEXA Nr. 5</w:t>
        <w:br/>
        <w:t xml:space="preserve">(Anexa nr. 4 la normele metodologice) </w:t>
      </w:r>
    </w:p>
    <w:p>
      <w:pPr>
        <w:pStyle w:val="Normal"/>
        <w:spacing w:lineRule="auto" w:line="240" w:beforeAutospacing="1" w:afterAutospacing="1"/>
        <w:jc w:val="center"/>
        <w:rPr>
          <w:rFonts w:ascii="Times New Roman" w:hAnsi="Times New Roman" w:eastAsia="Times New Roman" w:cs="Times New Roman"/>
          <w:sz w:val="24"/>
          <w:szCs w:val="24"/>
          <w:lang w:eastAsia="en-GB"/>
        </w:rPr>
      </w:pPr>
      <w:r>
        <w:rPr>
          <w:rFonts w:eastAsia="Times New Roman" w:cs="Times New Roman" w:ascii="Times New Roman" w:hAnsi="Times New Roman"/>
          <w:b/>
          <w:bCs/>
          <w:sz w:val="24"/>
          <w:szCs w:val="24"/>
          <w:lang w:eastAsia="en-GB"/>
        </w:rPr>
        <w:t>LISTA BUNURILOR</w:t>
        <w:br/>
        <w:t>ce conduc la excluderea acordării ajutorului social</w:t>
      </w:r>
    </w:p>
    <w:tbl>
      <w:tblPr>
        <w:tblW w:w="5000" w:type="pct"/>
        <w:jc w:val="left"/>
        <w:tblInd w:w="7" w:type="dxa"/>
        <w:tblLayout w:type="fixed"/>
        <w:tblCellMar>
          <w:top w:w="15" w:type="dxa"/>
          <w:left w:w="22" w:type="dxa"/>
          <w:bottom w:w="15" w:type="dxa"/>
          <w:right w:w="22" w:type="dxa"/>
        </w:tblCellMar>
        <w:tblLook w:firstRow="1" w:noVBand="1" w:lastRow="0" w:firstColumn="1" w:lastColumn="0" w:noHBand="0" w:val="04a0"/>
      </w:tblPr>
      <w:tblGrid>
        <w:gridCol w:w="491"/>
        <w:gridCol w:w="8534"/>
      </w:tblGrid>
      <w:tr>
        <w:trPr/>
        <w:tc>
          <w:tcPr>
            <w:tcW w:w="9025"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Bunuri imobile</w:t>
            </w:r>
          </w:p>
        </w:tc>
      </w:tr>
      <w:tr>
        <w:trPr/>
        <w:tc>
          <w:tcPr>
            <w:tcW w:w="49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Autospacing="1" w:after="0"/>
              <w:jc w:val="center"/>
              <w:rPr>
                <w:rFonts w:ascii="Times New Roman" w:hAnsi="Times New Roman" w:eastAsia="Times New Roman" w:cs="Times New Roman"/>
                <w:sz w:val="24"/>
                <w:szCs w:val="24"/>
                <w:lang w:eastAsia="en-GB"/>
              </w:rPr>
            </w:pPr>
            <w:r>
              <w:rPr>
                <w:rFonts w:eastAsia="Times New Roman" w:cs="Times New Roman" w:ascii="Times New Roman" w:hAnsi="Times New Roman"/>
                <w:b/>
                <w:bCs/>
                <w:sz w:val="24"/>
                <w:szCs w:val="24"/>
                <w:lang w:eastAsia="en-GB"/>
              </w:rPr>
              <w:t>1</w:t>
            </w:r>
            <w:r>
              <w:rPr>
                <w:rFonts w:eastAsia="Times New Roman" w:cs="Times New Roman" w:ascii="Times New Roman" w:hAnsi="Times New Roman"/>
                <w:sz w:val="24"/>
                <w:szCs w:val="24"/>
                <w:lang w:eastAsia="en-GB"/>
              </w:rPr>
              <w:t xml:space="preserve"> </w:t>
            </w:r>
          </w:p>
        </w:tc>
        <w:tc>
          <w:tcPr>
            <w:tcW w:w="8534"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Clădiri sau alte spaţii locative în afara locuinţei de domiciliu şi a anexelor gospodăreşti</w:t>
            </w:r>
          </w:p>
        </w:tc>
      </w:tr>
      <w:tr>
        <w:trPr/>
        <w:tc>
          <w:tcPr>
            <w:tcW w:w="49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Autospacing="1" w:after="0"/>
              <w:jc w:val="center"/>
              <w:rPr>
                <w:rFonts w:ascii="Times New Roman" w:hAnsi="Times New Roman" w:eastAsia="Times New Roman" w:cs="Times New Roman"/>
                <w:sz w:val="24"/>
                <w:szCs w:val="24"/>
                <w:lang w:eastAsia="en-GB"/>
              </w:rPr>
            </w:pPr>
            <w:r>
              <w:rPr>
                <w:rFonts w:eastAsia="Times New Roman" w:cs="Times New Roman" w:ascii="Times New Roman" w:hAnsi="Times New Roman"/>
                <w:b/>
                <w:bCs/>
                <w:sz w:val="24"/>
                <w:szCs w:val="24"/>
                <w:lang w:eastAsia="en-GB"/>
              </w:rPr>
              <w:t>2</w:t>
            </w:r>
            <w:r>
              <w:rPr>
                <w:rFonts w:eastAsia="Times New Roman" w:cs="Times New Roman" w:ascii="Times New Roman" w:hAnsi="Times New Roman"/>
                <w:sz w:val="24"/>
                <w:szCs w:val="24"/>
                <w:lang w:eastAsia="en-GB"/>
              </w:rPr>
              <w:t xml:space="preserve"> </w:t>
            </w:r>
          </w:p>
        </w:tc>
        <w:tc>
          <w:tcPr>
            <w:tcW w:w="8534"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Terenuri de împrejmuire a locuinţei şi curtea aferentă şi alte terenuri intravilane care depăşesc 1.000 mp în zona urbană şi 2.000 mp în zona rurală. Fac excepţie terenurile din zonele colinare sau de munte care nu au potenţial de valorificare prin vânzare/construcţie/producţie agricolă</w:t>
            </w:r>
          </w:p>
        </w:tc>
      </w:tr>
    </w:tbl>
    <w:p>
      <w:pPr>
        <w:pStyle w:val="Normal"/>
        <w:spacing w:lineRule="auto" w:line="240" w:beforeAutospacing="1" w:afterAutospacing="1"/>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tbl>
      <w:tblPr>
        <w:tblW w:w="5000" w:type="pct"/>
        <w:jc w:val="left"/>
        <w:tblInd w:w="7" w:type="dxa"/>
        <w:tblLayout w:type="fixed"/>
        <w:tblCellMar>
          <w:top w:w="15" w:type="dxa"/>
          <w:left w:w="22" w:type="dxa"/>
          <w:bottom w:w="15" w:type="dxa"/>
          <w:right w:w="22" w:type="dxa"/>
        </w:tblCellMar>
        <w:tblLook w:firstRow="1" w:noVBand="1" w:lastRow="0" w:firstColumn="1" w:lastColumn="0" w:noHBand="0" w:val="04a0"/>
      </w:tblPr>
      <w:tblGrid>
        <w:gridCol w:w="491"/>
        <w:gridCol w:w="8534"/>
      </w:tblGrid>
      <w:tr>
        <w:trPr/>
        <w:tc>
          <w:tcPr>
            <w:tcW w:w="9025"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Bunuri mobile(*)</w:t>
            </w:r>
          </w:p>
        </w:tc>
      </w:tr>
      <w:tr>
        <w:trPr/>
        <w:tc>
          <w:tcPr>
            <w:tcW w:w="49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Autospacing="1" w:after="0"/>
              <w:jc w:val="center"/>
              <w:rPr>
                <w:rFonts w:ascii="Times New Roman" w:hAnsi="Times New Roman" w:eastAsia="Times New Roman" w:cs="Times New Roman"/>
                <w:sz w:val="24"/>
                <w:szCs w:val="24"/>
                <w:lang w:eastAsia="en-GB"/>
              </w:rPr>
            </w:pPr>
            <w:r>
              <w:rPr>
                <w:rFonts w:eastAsia="Times New Roman" w:cs="Times New Roman" w:ascii="Times New Roman" w:hAnsi="Times New Roman"/>
                <w:b/>
                <w:bCs/>
                <w:sz w:val="24"/>
                <w:szCs w:val="24"/>
                <w:lang w:eastAsia="en-GB"/>
              </w:rPr>
              <w:t>1</w:t>
            </w:r>
            <w:r>
              <w:rPr>
                <w:rFonts w:eastAsia="Times New Roman" w:cs="Times New Roman" w:ascii="Times New Roman" w:hAnsi="Times New Roman"/>
                <w:sz w:val="24"/>
                <w:szCs w:val="24"/>
                <w:lang w:eastAsia="en-GB"/>
              </w:rPr>
              <w:t xml:space="preserve"> </w:t>
            </w:r>
          </w:p>
        </w:tc>
        <w:tc>
          <w:tcPr>
            <w:tcW w:w="8534"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Autoturism/autoturisme şi/sau motocicletă/motociclete cu o vechime mai mică de 10 ani cu excepţia celor adaptate pentru persoanele cu handicap sau destinate transportului acestora sau persoanelor dependente, precum şi pentru uzul persoanelor aflate în zone greu accesibile</w:t>
            </w:r>
          </w:p>
        </w:tc>
      </w:tr>
      <w:tr>
        <w:trPr/>
        <w:tc>
          <w:tcPr>
            <w:tcW w:w="49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Autospacing="1" w:after="0"/>
              <w:jc w:val="center"/>
              <w:rPr>
                <w:rFonts w:ascii="Times New Roman" w:hAnsi="Times New Roman" w:eastAsia="Times New Roman" w:cs="Times New Roman"/>
                <w:sz w:val="24"/>
                <w:szCs w:val="24"/>
                <w:lang w:eastAsia="en-GB"/>
              </w:rPr>
            </w:pPr>
            <w:r>
              <w:rPr>
                <w:rFonts w:eastAsia="Times New Roman" w:cs="Times New Roman" w:ascii="Times New Roman" w:hAnsi="Times New Roman"/>
                <w:b/>
                <w:bCs/>
                <w:sz w:val="24"/>
                <w:szCs w:val="24"/>
                <w:lang w:eastAsia="en-GB"/>
              </w:rPr>
              <w:t>2</w:t>
            </w:r>
            <w:r>
              <w:rPr>
                <w:rFonts w:eastAsia="Times New Roman" w:cs="Times New Roman" w:ascii="Times New Roman" w:hAnsi="Times New Roman"/>
                <w:sz w:val="24"/>
                <w:szCs w:val="24"/>
                <w:lang w:eastAsia="en-GB"/>
              </w:rPr>
              <w:t xml:space="preserve"> </w:t>
            </w:r>
          </w:p>
        </w:tc>
        <w:tc>
          <w:tcPr>
            <w:tcW w:w="8534"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Mai mult de un autoturism/motocicletă cu o vechime mai mare de 10 ani</w:t>
            </w:r>
          </w:p>
        </w:tc>
      </w:tr>
      <w:tr>
        <w:trPr/>
        <w:tc>
          <w:tcPr>
            <w:tcW w:w="49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Autospacing="1" w:after="0"/>
              <w:jc w:val="center"/>
              <w:rPr>
                <w:rFonts w:ascii="Times New Roman" w:hAnsi="Times New Roman" w:eastAsia="Times New Roman" w:cs="Times New Roman"/>
                <w:sz w:val="24"/>
                <w:szCs w:val="24"/>
                <w:lang w:eastAsia="en-GB"/>
              </w:rPr>
            </w:pPr>
            <w:r>
              <w:rPr>
                <w:rFonts w:eastAsia="Times New Roman" w:cs="Times New Roman" w:ascii="Times New Roman" w:hAnsi="Times New Roman"/>
                <w:b/>
                <w:bCs/>
                <w:sz w:val="24"/>
                <w:szCs w:val="24"/>
                <w:lang w:eastAsia="en-GB"/>
              </w:rPr>
              <w:t>3</w:t>
            </w:r>
            <w:r>
              <w:rPr>
                <w:rFonts w:eastAsia="Times New Roman" w:cs="Times New Roman" w:ascii="Times New Roman" w:hAnsi="Times New Roman"/>
                <w:sz w:val="24"/>
                <w:szCs w:val="24"/>
                <w:lang w:eastAsia="en-GB"/>
              </w:rPr>
              <w:t xml:space="preserve"> </w:t>
            </w:r>
          </w:p>
        </w:tc>
        <w:tc>
          <w:tcPr>
            <w:tcW w:w="8534"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Autovehicule: autoutilitare, autocamioane de orice fel cu sau fără remorci, rulote, autobuze, microbuze</w:t>
            </w:r>
          </w:p>
        </w:tc>
      </w:tr>
      <w:tr>
        <w:trPr/>
        <w:tc>
          <w:tcPr>
            <w:tcW w:w="49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Autospacing="1" w:after="0"/>
              <w:jc w:val="center"/>
              <w:rPr>
                <w:rFonts w:ascii="Times New Roman" w:hAnsi="Times New Roman" w:eastAsia="Times New Roman" w:cs="Times New Roman"/>
                <w:sz w:val="24"/>
                <w:szCs w:val="24"/>
                <w:lang w:eastAsia="en-GB"/>
              </w:rPr>
            </w:pPr>
            <w:r>
              <w:rPr>
                <w:rFonts w:eastAsia="Times New Roman" w:cs="Times New Roman" w:ascii="Times New Roman" w:hAnsi="Times New Roman"/>
                <w:b/>
                <w:bCs/>
                <w:sz w:val="24"/>
                <w:szCs w:val="24"/>
                <w:lang w:eastAsia="en-GB"/>
              </w:rPr>
              <w:t>4</w:t>
            </w:r>
            <w:r>
              <w:rPr>
                <w:rFonts w:eastAsia="Times New Roman" w:cs="Times New Roman" w:ascii="Times New Roman" w:hAnsi="Times New Roman"/>
                <w:sz w:val="24"/>
                <w:szCs w:val="24"/>
                <w:lang w:eastAsia="en-GB"/>
              </w:rPr>
              <w:t xml:space="preserve"> </w:t>
            </w:r>
          </w:p>
        </w:tc>
        <w:tc>
          <w:tcPr>
            <w:tcW w:w="8534"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Şalupe, bărci cu motor, scutere de apă, iahturi, cu excepţia bărcilor necesare pentru uzul persoanelor care locuiesc în Rezervaţia Biosferei "Delta Dunării"</w:t>
            </w:r>
          </w:p>
        </w:tc>
      </w:tr>
      <w:tr>
        <w:trPr/>
        <w:tc>
          <w:tcPr>
            <w:tcW w:w="49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Autospacing="1" w:after="0"/>
              <w:jc w:val="center"/>
              <w:rPr>
                <w:rFonts w:ascii="Times New Roman" w:hAnsi="Times New Roman" w:eastAsia="Times New Roman" w:cs="Times New Roman"/>
                <w:sz w:val="24"/>
                <w:szCs w:val="24"/>
                <w:lang w:eastAsia="en-GB"/>
              </w:rPr>
            </w:pPr>
            <w:r>
              <w:rPr>
                <w:rFonts w:eastAsia="Times New Roman" w:cs="Times New Roman" w:ascii="Times New Roman" w:hAnsi="Times New Roman"/>
                <w:b/>
                <w:bCs/>
                <w:sz w:val="24"/>
                <w:szCs w:val="24"/>
                <w:lang w:eastAsia="en-GB"/>
              </w:rPr>
              <w:t>5</w:t>
            </w:r>
            <w:r>
              <w:rPr>
                <w:rFonts w:eastAsia="Times New Roman" w:cs="Times New Roman" w:ascii="Times New Roman" w:hAnsi="Times New Roman"/>
                <w:sz w:val="24"/>
                <w:szCs w:val="24"/>
                <w:lang w:eastAsia="en-GB"/>
              </w:rPr>
              <w:t xml:space="preserve"> </w:t>
            </w:r>
          </w:p>
        </w:tc>
        <w:tc>
          <w:tcPr>
            <w:tcW w:w="8534"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Utilaje agricole: tractor, combină autopropulsată</w:t>
            </w:r>
          </w:p>
        </w:tc>
      </w:tr>
      <w:tr>
        <w:trPr/>
        <w:tc>
          <w:tcPr>
            <w:tcW w:w="49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Autospacing="1" w:after="0"/>
              <w:jc w:val="center"/>
              <w:rPr>
                <w:rFonts w:ascii="Times New Roman" w:hAnsi="Times New Roman" w:eastAsia="Times New Roman" w:cs="Times New Roman"/>
                <w:sz w:val="24"/>
                <w:szCs w:val="24"/>
                <w:lang w:eastAsia="en-GB"/>
              </w:rPr>
            </w:pPr>
            <w:r>
              <w:rPr>
                <w:rFonts w:eastAsia="Times New Roman" w:cs="Times New Roman" w:ascii="Times New Roman" w:hAnsi="Times New Roman"/>
                <w:b/>
                <w:bCs/>
                <w:sz w:val="24"/>
                <w:szCs w:val="24"/>
                <w:lang w:eastAsia="en-GB"/>
              </w:rPr>
              <w:t>6</w:t>
            </w:r>
            <w:r>
              <w:rPr>
                <w:rFonts w:eastAsia="Times New Roman" w:cs="Times New Roman" w:ascii="Times New Roman" w:hAnsi="Times New Roman"/>
                <w:sz w:val="24"/>
                <w:szCs w:val="24"/>
                <w:lang w:eastAsia="en-GB"/>
              </w:rPr>
              <w:t xml:space="preserve"> </w:t>
            </w:r>
          </w:p>
        </w:tc>
        <w:tc>
          <w:tcPr>
            <w:tcW w:w="8534"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Utilaje de prelucrare agricolă: presă de ulei, moară de cereale</w:t>
            </w:r>
          </w:p>
        </w:tc>
      </w:tr>
      <w:tr>
        <w:trPr/>
        <w:tc>
          <w:tcPr>
            <w:tcW w:w="49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Autospacing="1" w:after="0"/>
              <w:jc w:val="center"/>
              <w:rPr>
                <w:rFonts w:ascii="Times New Roman" w:hAnsi="Times New Roman" w:eastAsia="Times New Roman" w:cs="Times New Roman"/>
                <w:sz w:val="24"/>
                <w:szCs w:val="24"/>
                <w:lang w:eastAsia="en-GB"/>
              </w:rPr>
            </w:pPr>
            <w:r>
              <w:rPr>
                <w:rFonts w:eastAsia="Times New Roman" w:cs="Times New Roman" w:ascii="Times New Roman" w:hAnsi="Times New Roman"/>
                <w:b/>
                <w:bCs/>
                <w:sz w:val="24"/>
                <w:szCs w:val="24"/>
                <w:lang w:eastAsia="en-GB"/>
              </w:rPr>
              <w:t>7</w:t>
            </w:r>
            <w:r>
              <w:rPr>
                <w:rFonts w:eastAsia="Times New Roman" w:cs="Times New Roman" w:ascii="Times New Roman" w:hAnsi="Times New Roman"/>
                <w:sz w:val="24"/>
                <w:szCs w:val="24"/>
                <w:lang w:eastAsia="en-GB"/>
              </w:rPr>
              <w:t xml:space="preserve"> </w:t>
            </w:r>
          </w:p>
        </w:tc>
        <w:tc>
          <w:tcPr>
            <w:tcW w:w="8534"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Utilaje de prelucrat lemnul: gater sau alte utilaje de prelucrat lemnul acţionate hidraulic, mecanic sau electric</w:t>
            </w:r>
          </w:p>
        </w:tc>
      </w:tr>
      <w:tr>
        <w:trPr/>
        <w:tc>
          <w:tcPr>
            <w:tcW w:w="9025" w:type="dxa"/>
            <w:gridSpan w:val="2"/>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 Aflate în stare de funcţionare.</w:t>
            </w:r>
          </w:p>
        </w:tc>
      </w:tr>
    </w:tbl>
    <w:p>
      <w:pPr>
        <w:pStyle w:val="Normal"/>
        <w:spacing w:lineRule="auto" w:line="240" w:beforeAutospacing="1" w:afterAutospacing="1"/>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tbl>
      <w:tblPr>
        <w:tblW w:w="5000" w:type="pct"/>
        <w:jc w:val="left"/>
        <w:tblInd w:w="7" w:type="dxa"/>
        <w:tblLayout w:type="fixed"/>
        <w:tblCellMar>
          <w:top w:w="15" w:type="dxa"/>
          <w:left w:w="22" w:type="dxa"/>
          <w:bottom w:w="15" w:type="dxa"/>
          <w:right w:w="22" w:type="dxa"/>
        </w:tblCellMar>
        <w:tblLook w:firstRow="1" w:noVBand="1" w:lastRow="0" w:firstColumn="1" w:lastColumn="0" w:noHBand="0" w:val="04a0"/>
      </w:tblPr>
      <w:tblGrid>
        <w:gridCol w:w="491"/>
        <w:gridCol w:w="8534"/>
      </w:tblGrid>
      <w:tr>
        <w:trPr/>
        <w:tc>
          <w:tcPr>
            <w:tcW w:w="9025"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Depozite bancare</w:t>
            </w:r>
          </w:p>
        </w:tc>
      </w:tr>
      <w:tr>
        <w:trPr/>
        <w:tc>
          <w:tcPr>
            <w:tcW w:w="49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Autospacing="1" w:after="0"/>
              <w:jc w:val="center"/>
              <w:rPr>
                <w:rFonts w:ascii="Times New Roman" w:hAnsi="Times New Roman" w:eastAsia="Times New Roman" w:cs="Times New Roman"/>
                <w:sz w:val="24"/>
                <w:szCs w:val="24"/>
                <w:lang w:eastAsia="en-GB"/>
              </w:rPr>
            </w:pPr>
            <w:r>
              <w:rPr>
                <w:rFonts w:eastAsia="Times New Roman" w:cs="Times New Roman" w:ascii="Times New Roman" w:hAnsi="Times New Roman"/>
                <w:b/>
                <w:bCs/>
                <w:sz w:val="24"/>
                <w:szCs w:val="24"/>
                <w:lang w:eastAsia="en-GB"/>
              </w:rPr>
              <w:t>1</w:t>
            </w:r>
            <w:r>
              <w:rPr>
                <w:rFonts w:eastAsia="Times New Roman" w:cs="Times New Roman" w:ascii="Times New Roman" w:hAnsi="Times New Roman"/>
                <w:sz w:val="24"/>
                <w:szCs w:val="24"/>
                <w:lang w:eastAsia="en-GB"/>
              </w:rPr>
              <w:t xml:space="preserve"> </w:t>
            </w:r>
          </w:p>
        </w:tc>
        <w:tc>
          <w:tcPr>
            <w:tcW w:w="8534"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Depozite bancare cu valoare de peste 3.000 lei, cu excepţia dobânzii</w:t>
            </w:r>
          </w:p>
        </w:tc>
      </w:tr>
    </w:tbl>
    <w:p>
      <w:pPr>
        <w:pStyle w:val="Normal"/>
        <w:spacing w:lineRule="auto" w:line="240" w:beforeAutospacing="1" w:afterAutospacing="1"/>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r>
    </w:p>
    <w:tbl>
      <w:tblPr>
        <w:tblW w:w="5000" w:type="pct"/>
        <w:jc w:val="left"/>
        <w:tblInd w:w="7" w:type="dxa"/>
        <w:tblLayout w:type="fixed"/>
        <w:tblCellMar>
          <w:top w:w="15" w:type="dxa"/>
          <w:left w:w="22" w:type="dxa"/>
          <w:bottom w:w="15" w:type="dxa"/>
          <w:right w:w="22" w:type="dxa"/>
        </w:tblCellMar>
        <w:tblLook w:firstRow="1" w:noVBand="1" w:lastRow="0" w:firstColumn="1" w:lastColumn="0" w:noHBand="0" w:val="04a0"/>
      </w:tblPr>
      <w:tblGrid>
        <w:gridCol w:w="491"/>
        <w:gridCol w:w="8534"/>
      </w:tblGrid>
      <w:tr>
        <w:trPr/>
        <w:tc>
          <w:tcPr>
            <w:tcW w:w="9025" w:type="dxa"/>
            <w:gridSpan w:val="2"/>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Terenuri/animale şi/sau păsări</w:t>
            </w:r>
          </w:p>
        </w:tc>
      </w:tr>
      <w:tr>
        <w:trPr/>
        <w:tc>
          <w:tcPr>
            <w:tcW w:w="491"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Autospacing="1" w:after="0"/>
              <w:jc w:val="center"/>
              <w:rPr>
                <w:rFonts w:ascii="Times New Roman" w:hAnsi="Times New Roman" w:eastAsia="Times New Roman" w:cs="Times New Roman"/>
                <w:sz w:val="24"/>
                <w:szCs w:val="24"/>
                <w:lang w:eastAsia="en-GB"/>
              </w:rPr>
            </w:pPr>
            <w:r>
              <w:rPr>
                <w:rFonts w:eastAsia="Times New Roman" w:cs="Times New Roman" w:ascii="Times New Roman" w:hAnsi="Times New Roman"/>
                <w:b/>
                <w:bCs/>
                <w:sz w:val="24"/>
                <w:szCs w:val="24"/>
                <w:lang w:eastAsia="en-GB"/>
              </w:rPr>
              <w:t>1</w:t>
            </w:r>
            <w:r>
              <w:rPr>
                <w:rFonts w:eastAsia="Times New Roman" w:cs="Times New Roman" w:ascii="Times New Roman" w:hAnsi="Times New Roman"/>
                <w:sz w:val="24"/>
                <w:szCs w:val="24"/>
                <w:lang w:eastAsia="en-GB"/>
              </w:rPr>
              <w:t xml:space="preserve"> </w:t>
            </w:r>
          </w:p>
        </w:tc>
        <w:tc>
          <w:tcPr>
            <w:tcW w:w="8534" w:type="dxa"/>
            <w:tcBorders>
              <w:top w:val="outset" w:sz="6" w:space="0" w:color="000000"/>
              <w:left w:val="outset" w:sz="6" w:space="0" w:color="000000"/>
              <w:bottom w:val="outset" w:sz="6" w:space="0" w:color="000000"/>
              <w:right w:val="outset" w:sz="6" w:space="0" w:color="000000"/>
            </w:tcBorders>
          </w:tcPr>
          <w:p>
            <w:pPr>
              <w:pStyle w:val="Normal"/>
              <w:widowControl w:val="false"/>
              <w:spacing w:lineRule="auto" w:line="240" w:before="0" w:after="0"/>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Suprafeţe de teren, animale şi păsări a căror valoare netă de producţie anuală depăşeşte suma de 1.000 euro pentru persoana singură, respectiv suma de 2.500 euro pentru familie</w:t>
            </w:r>
          </w:p>
        </w:tc>
      </w:tr>
    </w:tbl>
    <w:p>
      <w:pPr>
        <w:pStyle w:val="Normal"/>
        <w:spacing w:lineRule="auto" w:line="240" w:beforeAutospacing="1" w:afterAutospacing="1"/>
        <w:rPr>
          <w:rFonts w:ascii="Times New Roman" w:hAnsi="Times New Roman" w:eastAsia="Times New Roman" w:cs="Times New Roman"/>
          <w:sz w:val="24"/>
          <w:szCs w:val="24"/>
          <w:lang w:eastAsia="en-GB"/>
        </w:rPr>
      </w:pPr>
      <w:r>
        <w:rPr>
          <w:rFonts w:eastAsia="Times New Roman" w:cs="Times New Roman" w:ascii="Times New Roman" w:hAnsi="Times New Roman"/>
          <w:b/>
          <w:bCs/>
          <w:i/>
          <w:iCs/>
          <w:sz w:val="24"/>
          <w:szCs w:val="24"/>
          <w:u w:val="single"/>
          <w:lang w:eastAsia="en-GB"/>
        </w:rPr>
        <w:t>NOTĂ:</w:t>
      </w:r>
      <w:r>
        <w:rPr>
          <w:rFonts w:eastAsia="Times New Roman" w:cs="Times New Roman" w:ascii="Times New Roman" w:hAnsi="Times New Roman"/>
          <w:sz w:val="24"/>
          <w:szCs w:val="24"/>
          <w:lang w:eastAsia="en-GB"/>
        </w:rPr>
        <w:t xml:space="preserve"> </w:t>
      </w:r>
    </w:p>
    <w:p>
      <w:pPr>
        <w:pStyle w:val="Normal"/>
        <w:spacing w:lineRule="auto" w:line="240" w:beforeAutospacing="1" w:afterAutospacing="1"/>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    </w:t>
      </w:r>
      <w:r>
        <w:rPr>
          <w:rFonts w:eastAsia="Times New Roman" w:cs="Times New Roman" w:ascii="Times New Roman" w:hAnsi="Times New Roman"/>
          <w:sz w:val="24"/>
          <w:szCs w:val="24"/>
          <w:lang w:eastAsia="en-GB"/>
        </w:rPr>
        <w:t xml:space="preserve">Deţinerea unuia dintre bunurile menţionate conduce la excluderea acordării ajutorului social. </w:t>
      </w:r>
    </w:p>
    <w:p>
      <w:pPr>
        <w:pStyle w:val="Normal"/>
        <w:spacing w:lineRule="auto" w:line="240" w:before="0" w:after="0"/>
        <w:jc w:val="right"/>
        <w:rPr>
          <w:rFonts w:ascii="Times New Roman" w:hAnsi="Times New Roman" w:eastAsia="Times New Roman" w:cs="Times New Roman"/>
          <w:sz w:val="24"/>
          <w:szCs w:val="24"/>
          <w:lang w:eastAsia="en-GB"/>
        </w:rPr>
      </w:pPr>
      <w:r>
        <w:rPr/>
        <mc:AlternateContent>
          <mc:Choice Requires="wps">
            <w:drawing>
              <wp:inline distT="0" distB="0" distL="0" distR="0">
                <wp:extent cx="5732145"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573156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style="position:absolute;margin-left:0pt;margin-top:-1.55pt;width:451.25pt;height:1.45pt;mso-wrap-style:none;v-text-anchor:middle;mso-position-horizontal:center;mso-position-vertical:top">
                <v:fill o:detectmouseclick="t" type="solid" color2="#5f5f5f"/>
                <v:stroke color="#3465a4" joinstyle="round" endcap="flat"/>
                <w10:wrap type="topAndBottom"/>
              </v:rect>
            </w:pict>
          </mc:Fallback>
        </mc:AlternateContent>
      </w:r>
    </w:p>
    <w:sectPr>
      <w:type w:val="nextPage"/>
      <w:pgSz w:w="11906" w:h="16838"/>
      <w:pgMar w:left="1440" w:right="1440" w:header="0" w:top="709"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LibreOffice/7.0.3.1$Windows_X86_64 LibreOffice_project/d7547858d014d4cf69878db179d326fc3483e082</Application>
  <Pages>1</Pages>
  <Words>267</Words>
  <Characters>1547</Characters>
  <CharactersWithSpaces>1801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2021-10-18T09:38:00Z</dcterms:created>
  <dc:creator>Primaria Osorhei</dc:creator>
  <dc:description/>
  <dc:language>en-US</dc:language>
  <cp:lastModifiedBy>Utilizator invitat</cp:lastModifiedBy>
  <dcterms:modified xsi:type="dcterms:W3CDTF">2021-10-18T09:38:00Z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